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06"/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0"/>
      </w:tblGrid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</w:pPr>
            <w:bookmarkStart w:id="0" w:name="_GoBack"/>
            <w:bookmarkEnd w:id="0"/>
            <w:r w:rsidRPr="00937D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  <w:t>Temario Concurso Dirección Alumnos de Grado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1- Estatuto Universitario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2- Decreto nº 366/06 - Convenio Colectivo de Trabajo para el Sector No Docente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3- Ley nº 19549 - Procedimiento Administrativo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4- Ley de Educación Superior nº 24.521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5- Condición de Alumno Regular y </w:t>
            </w:r>
            <w:proofErr w:type="spellStart"/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Rendim</w:t>
            </w:r>
            <w:proofErr w:type="spellEnd"/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. </w:t>
            </w: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AR"/>
              </w:rPr>
              <w:t xml:space="preserve">Acad. </w:t>
            </w:r>
            <w:proofErr w:type="spellStart"/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AR"/>
              </w:rPr>
              <w:t>Negat</w:t>
            </w:r>
            <w:proofErr w:type="spellEnd"/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s-AR"/>
              </w:rPr>
              <w:t>. (Ord. nº 24/2007 CS-Ord. nº 45/2016 CS)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6- Condiciones básicas de ingreso (Ord. nº 31/2006 CS)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7- Ingreso Directo, pases y </w:t>
            </w:r>
            <w:proofErr w:type="spellStart"/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equiv</w:t>
            </w:r>
            <w:proofErr w:type="spellEnd"/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. (Resol. nº 039/2007 CD y Resol. nº 011/2011 CD)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8- Régimen de calificaciones, evaluación de aprendizajes (Ord. nº 108/2010 CS) 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9- Régimen sobre la condición de estudiante regular, libre y vocacional (Ord. nº 002/2021CD)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Nota aclaratoria: La Resolución nº 187/84 CD y su modificatoria Resolución nº 49/98 CD, </w:t>
            </w:r>
          </w:p>
        </w:tc>
      </w:tr>
      <w:tr w:rsidR="00937DC4" w:rsidRPr="00937DC4" w:rsidTr="00F722A2">
        <w:trPr>
          <w:trHeight w:val="360"/>
        </w:trPr>
        <w:tc>
          <w:tcPr>
            <w:tcW w:w="1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F72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proofErr w:type="gramStart"/>
            <w:r w:rsidRPr="00937D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correspondiente</w:t>
            </w:r>
            <w:proofErr w:type="gramEnd"/>
            <w:r w:rsidRPr="00937D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a Adscripciones fueron derogadas por la Ordenanza nº 002/2021 CD.</w:t>
            </w:r>
          </w:p>
        </w:tc>
      </w:tr>
    </w:tbl>
    <w:p w:rsidR="00F722A2" w:rsidRDefault="00F722A2" w:rsidP="00F72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INFORMACIÓN IMPORTANTE REFERENTE AL CONCURSO</w:t>
      </w:r>
    </w:p>
    <w:p w:rsidR="00F722A2" w:rsidRDefault="00F722A2" w:rsidP="00F72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 adjunta a la presente publicación el temario descripto y los formularios de Inscripción y Declaración Jurada</w:t>
      </w:r>
    </w:p>
    <w:p w:rsidR="00F722A2" w:rsidRPr="00C85CC0" w:rsidRDefault="00F722A2" w:rsidP="00F722A2">
      <w:pPr>
        <w:jc w:val="center"/>
        <w:rPr>
          <w:b/>
          <w:sz w:val="24"/>
          <w:szCs w:val="24"/>
        </w:rPr>
      </w:pPr>
    </w:p>
    <w:p w:rsidR="0027749E" w:rsidRDefault="0027749E"/>
    <w:tbl>
      <w:tblPr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0"/>
      </w:tblGrid>
      <w:tr w:rsidR="00937DC4" w:rsidRPr="00937DC4" w:rsidTr="00937DC4">
        <w:trPr>
          <w:trHeight w:val="360"/>
        </w:trPr>
        <w:tc>
          <w:tcPr>
            <w:tcW w:w="1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93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Formularios de Inscripción y Declaración Jurada (www.ingenieria.uncuyo.edu.ar)</w:t>
            </w:r>
          </w:p>
        </w:tc>
      </w:tr>
      <w:tr w:rsidR="00937DC4" w:rsidRPr="00937DC4" w:rsidTr="00937DC4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93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Teléfono para consultas 4494002 - </w:t>
            </w:r>
            <w:proofErr w:type="spellStart"/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Int</w:t>
            </w:r>
            <w:proofErr w:type="spellEnd"/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. 2115 </w:t>
            </w:r>
          </w:p>
        </w:tc>
      </w:tr>
      <w:tr w:rsidR="00937DC4" w:rsidRPr="00937DC4" w:rsidTr="00937DC4">
        <w:trPr>
          <w:trHeight w:val="360"/>
        </w:trPr>
        <w:tc>
          <w:tcPr>
            <w:tcW w:w="1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C4" w:rsidRPr="00937DC4" w:rsidRDefault="00937DC4" w:rsidP="0093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Recepción de documentaci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ó</w:t>
            </w:r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n: Días hábiles de 8 a 12 </w:t>
            </w:r>
            <w:proofErr w:type="spellStart"/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hs</w:t>
            </w:r>
            <w:proofErr w:type="spellEnd"/>
            <w:r w:rsidRPr="00937DC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.</w:t>
            </w:r>
          </w:p>
        </w:tc>
      </w:tr>
    </w:tbl>
    <w:p w:rsidR="00937DC4" w:rsidRDefault="00937DC4"/>
    <w:sectPr w:rsidR="00937DC4" w:rsidSect="00937D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C4"/>
    <w:rsid w:val="0027749E"/>
    <w:rsid w:val="00937DC4"/>
    <w:rsid w:val="00C774A9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A820C-09C8-40A3-851A-ACD4079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Quercetti</dc:creator>
  <cp:keywords/>
  <dc:description/>
  <cp:lastModifiedBy>Marcela Quercetti</cp:lastModifiedBy>
  <cp:revision>2</cp:revision>
  <dcterms:created xsi:type="dcterms:W3CDTF">2021-10-01T12:01:00Z</dcterms:created>
  <dcterms:modified xsi:type="dcterms:W3CDTF">2021-10-01T12:01:00Z</dcterms:modified>
</cp:coreProperties>
</file>