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4.774169921875" w:line="240" w:lineRule="auto"/>
        <w:ind w:left="34.540863037109375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single"/>
          <w:shd w:fill="auto" w:val="clear"/>
          <w:vertAlign w:val="baseline"/>
          <w:rtl w:val="0"/>
        </w:rPr>
        <w:t xml:space="preserve">Bases para la presentación de acciones de PSE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2.725830078125" w:line="240" w:lineRule="auto"/>
        <w:ind w:left="37.92007446289062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Lineamientos generales: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3.919677734375" w:line="370.85174560546875" w:lineRule="auto"/>
        <w:ind w:left="28.560028076171875" w:right="-4.599609375" w:firstLine="28.5601806640625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El Programa de Prácticas Sociales Educativas (PPSE) perteneciente al Área de Innovación  Social de la Secretaría de Extensión y Vinculación invita a las UUAA e institutos de la UNCUYO  a presentar acciones de Prácticas Sociales Educativas (PSE). 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2.069091796875" w:line="371.18462562561035" w:lineRule="auto"/>
        <w:ind w:left="40.32012939453125" w:right="-2.52197265625" w:hanging="1.439819335937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Los/as interesados/es deberán completar el formulario de google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</w:t>
      </w:r>
      <w:hyperlink r:id="rId7">
        <w:r w:rsidDel="00000000" w:rsidR="00000000" w:rsidRPr="00000000">
          <w:rPr>
            <w:rFonts w:ascii="Calibri" w:cs="Calibri" w:eastAsia="Calibri" w:hAnsi="Calibri"/>
            <w:color w:val="1155cc"/>
            <w:sz w:val="24"/>
            <w:szCs w:val="24"/>
            <w:u w:val="single"/>
            <w:rtl w:val="0"/>
          </w:rPr>
          <w:t xml:space="preserve">https://forms.gle/3DHz6wnqHUAhEQhD7</w:t>
        </w:r>
      </w:hyperlink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)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seleccionar la modalidad de participación y adjuntar  la documentación correspondiente.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1.1358642578125" w:line="372.31773376464844" w:lineRule="auto"/>
        <w:ind w:left="31.200103759765625" w:right="-7.119140625" w:firstLine="14.640045166015625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 este llamado se pretende fortalecer el trabajo coordinado y conjunto del PPSE junto a las UUAA en pos de profundizar y consolidar las Prácticas Sociales Educativas (PSE) al interior de  la UNCUYO, promoviendo y fortaleciendo: a) procesos de curricularización en las UUAA e  Institutos de la UNCUYO, b) instancias de formación y capacitación y c) profundizando los  vínculos con las organizaciones sociales e instituciones públicas con las que la Universidad  tiene trayectoria de trabajo como con las que no.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7.6025390625" w:line="373.84995460510254" w:lineRule="auto"/>
        <w:ind w:left="38.16009521484375" w:right="-0.323486328125" w:firstLine="7.680053710937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Cabe mencionar que las PSE son obligatorias en la UNCUYO desde el año 2016 tal como se  expresa en las Ord. 07/16 CS y Ord. 75/16 CS.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6.0699462890625" w:line="240" w:lineRule="auto"/>
        <w:ind w:left="54.9600219726562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1- ¿Qué son las PSE?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2.3199462890625" w:line="371.15567207336426" w:lineRule="auto"/>
        <w:ind w:left="24.000091552734375" w:right="-8.800048828125" w:firstLine="33.1201171875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Las Prácticas Sociales Educativas (PSE) implican el desarrollo de acciones reiteradas en el  territorio, incorporadas al trayecto académico (currícula), que involucran las tres funciones  sustantivas de la universidad: investigación, docencia y extensión. De esta forma, fortalecen  la formación integral de todos los actores involucrados (docentes, egresados/as, personal de  apoyo académico, investigadores/as, estudiantes, miembros de organizaciones sociales,  vecinos/as, etc.) al cumplir, en un mismo proceso, funciones de docencia, aprendizaje,  investigación y acción en el territorio; favoreciendo la construcción colectiva del  conocimiento en diálogo con los saberes populares. Por tanto, son un medio a partir del cual  la Universidad cumple con el desafío de formar profesionales responsables, con fuerte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9.44031238555908" w:lineRule="auto"/>
        <w:ind w:left="30.720062255859375" w:right="54.639892578125" w:hanging="13.4399414062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compromiso social; y capaces de actuar en el medio. 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4.552001953125" w:line="370.85174560546875" w:lineRule="auto"/>
        <w:ind w:left="38.16009521484375" w:right="-8.800048828125" w:firstLine="16.56005859375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Las PSE tienen como objetivo contribuir y fortalecer la función social y humanizadora de la  universidad pública. A su vez, conformar un proceso pedagógico transformador poniendo el  acento en la intervención interdisciplinaria y participativa en territorio, con el fin de contribuir  a la resolución de problemáticas sociales complejas, promoviendo la articulación y el diálogo  entre la UNCUYO y las comunidades.</w:t>
      </w:r>
      <w:r w:rsidDel="00000000" w:rsidR="00000000" w:rsidRPr="00000000">
        <w:rPr>
          <w:rFonts w:ascii="Calibri" w:cs="Calibri" w:eastAsia="Calibri" w:hAnsi="Calibri"/>
          <w:sz w:val="26.799999872843426"/>
          <w:szCs w:val="26.799999872843426"/>
          <w:vertAlign w:val="superscript"/>
        </w:rPr>
        <w:footnoteReference w:customMarkFollows="0" w:id="0"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72.06787109375" w:line="240" w:lineRule="auto"/>
        <w:ind w:left="48.00003051757812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2-¿A quiénes está destinado este llamado?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02.3193359375" w:line="371.0514736175537" w:lineRule="auto"/>
        <w:ind w:left="33.600006103515625" w:right="-8.3203125" w:firstLine="21.120147705078125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Equipos universitarios interdisciplinarios (docentes, estudiantes, graduados/as, personal de  gestión y de apoyo académico) en conjunto con integrantes de organizaciones sociales. Los  equipos deberán designar un/a coordinador/a y un/a responsable administrativo/a que se  ocupará de realizar todas las tramitaciones que requiera la ejecución de las propuestas. El/la  referente administrativo/a es quien recibirá los fondos y luego realizará la rendición de los  mismos.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Debe ser trabajador/a de la uncuyo y tener legajo como tal.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74.068603515625" w:line="240" w:lineRule="auto"/>
        <w:ind w:left="46.5600585937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3- ¿Bajo qué modalidades se pueden presentar las acciones de PSE?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02.3199462890625" w:line="370.8515453338623" w:lineRule="auto"/>
        <w:ind w:left="748.9601135253906" w:right="-8.800048828125" w:hanging="360.40008544921875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a)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Acciones de implementación de PSE: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serán aquellas iniciativas que busquen  incorporar acciones de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PSE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en las currículas, deberán ser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coordinadas por docentes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 presentadas desde uno o varios espacios curriculares e incorporar a estudiantes.  Como toda práctica social educativa es necesario que se realice en articulación con  una organización social, organización de base o institución pública. 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.0682373046875" w:line="371.4763355255127" w:lineRule="auto"/>
        <w:ind w:left="742.0001220703125" w:right="-7.359619140625" w:hanging="346.2400817871094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b)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Acciones de formación/capacitación en PSE: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aquellas destinadas a generar espacios  formativos en materia de PSE. Podrán ser coordinadas por cualquier persona que sea  de la comunidad universitaria y deberán incorporar a estudiantes. El objetivo de esta  modalidad es el de proponer espacios de sensibilización y/o formación para la  implementación de las PSE.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7.1636962890625" w:line="240" w:lineRule="auto"/>
        <w:ind w:left="17.76000976562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1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1.819152832031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1.81915283203125" w:right="0" w:firstLine="0"/>
        <w:jc w:val="left"/>
        <w:rPr>
          <w:sz w:val="19.920000076293945"/>
          <w:szCs w:val="19.92000007629394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03.2054901123047" w:lineRule="auto"/>
        <w:ind w:left="17.280120849609375" w:right="-6.99951171875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c)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Acciones de fortalecimiento a organizaciones sociales y/o instituciones públicas: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iniciativas cuyo objetivo fundamental es el de preparar, fortalecer y profundizar el  trabajo con los territorios con los que ya se vienen trabajando (organizaciones  sociales, de base e instituciones públicas) pero también generar nuevos vínculos con  otros territorios para llevar a cabo prácticas sociales educativas. Podrán ser  coordinadas por cualquier persona que sea de la comunidad universitaria.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7.747802734375" w:line="369.8522186279297" w:lineRule="auto"/>
        <w:ind w:left="35.760040283203125" w:right="-7.840576171875" w:firstLine="2.160034179687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 los casos de las acciones que involucren más de una de estas modalidades se deberá optar  por una.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7.747802734375" w:line="369.8522186279297" w:lineRule="auto"/>
        <w:ind w:left="35.760040283203125" w:right="-7.840576171875" w:firstLine="2.1600341796875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Las modalidades de implementación y fortalecimiento deberán incorporar en las actividades de su plan de acción instancias o encuentros específicos de reflexión y sensibilización de PSE. Para ello, contarán con el acompañamiento del PPSE.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74.8681640625" w:line="240" w:lineRule="auto"/>
        <w:ind w:left="23.28002929687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4- ¿Cuáles son los plazos para la presentación y ejecuci</w:t>
      </w: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 xml:space="preserve">ón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de estas acciones?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02.3199462890625" w:line="369.85193252563477" w:lineRule="auto"/>
        <w:ind w:left="27.360076904296875" w:right="-8.3203125" w:firstLine="10.55999755859375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Las acciones presentadas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desde la publicación de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stas bases hasta el 13 de diciembre del 2021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deberán ejecutarse en el primer semestre del 2022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9">
      <w:pPr>
        <w:widowControl w:val="0"/>
        <w:spacing w:before="502.3199462890625" w:line="369.85193252563477" w:lineRule="auto"/>
        <w:ind w:left="27.360076904296875" w:right="-8.3203125" w:firstLine="10.55999755859375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 xml:space="preserve">5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- ¿Qué acompañamiento ofrecemos desde el Programa de PSE?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spacing w:before="502.3199462890625" w:line="276" w:lineRule="auto"/>
        <w:ind w:left="27.360076904296875" w:right="-8.3203125" w:firstLine="10.55999755859375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Asesoramiento y orientación desde la formulación de las acciones.  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7.51983642578125" w:line="276" w:lineRule="auto"/>
        <w:ind w:left="28.32000732421875" w:right="5.440673828125" w:firstLine="7.20001220703125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Seguimiento de la ejecución de las acciones en sus tres modalidades, durante el proceso  pedagógico, acompañamiento en las formaciones y en el trabajo con las  organizaciones/instituciones.  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35.52001953125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· Revisión y propuesta de estrategias de trabajo.  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27.360076904296875" w:right="-8.3203125" w:firstLine="10.55999755859375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. Instancias de formación, reflexión y discusión obligatorias para todos los equipos.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76" w:lineRule="auto"/>
        <w:ind w:left="27.360076904296875" w:right="-8.3203125" w:firstLine="10.55999755859375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. Pedido de agendas de trabajo (para acompañar algunas actividades) e  informes finales.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76" w:lineRule="auto"/>
        <w:ind w:left="28.32000732421875" w:right="53.681640625" w:firstLine="7.20001220703125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. Articulación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con distintas organizaciones/instituciones para que el/los espacio/s curricular/es puedan pensar la/s propuesta/s, en caso de ser necesario.  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52.06787109375" w:line="240" w:lineRule="auto"/>
        <w:ind w:left="29.27993774414062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7- ¿Cómo se pueden utilizar los fondos?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9.91943359375" w:line="384.47115898132324" w:lineRule="auto"/>
        <w:ind w:left="25.919952392578125" w:right="-4.12109375" w:firstLine="12.0001220703125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Los equipos dispondrán de hasta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$40.000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(pesos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cuarenta mil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 para gastos que podrán  ejecutarse para la compra de bienes y el pago de servicios con las siguientes limitaciones:  -Gastos en Combustibles y Lubricantes (inc 2.5.6) hasta un total del 10% del monto asignado. -Gastos en Pasajes y Viáticos (inc 3.7 y 3.9.1) hasta un total del 10% del monto asignado. - Gastos en Becas (inc 5.1.3) hasta un total del 20% del monto asignado. -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Para aquellos gastos que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sean superiores a $15.000, se deberán solicitar 3 (tres) presupuestos y adjuntarlos a la factura al momento de la rendición (se deberá elegir el presupuesto de menor monto).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</w:t>
      </w:r>
    </w:p>
    <w:p w:rsidR="00000000" w:rsidDel="00000000" w:rsidP="00000000" w:rsidRDefault="00000000" w:rsidRPr="00000000" w14:paraId="00000022">
      <w:pPr>
        <w:widowControl w:val="0"/>
        <w:spacing w:before="199.91943359375" w:line="384.47115898132324" w:lineRule="auto"/>
        <w:ind w:left="25.919952392578125" w:right="-4.12109375" w:firstLine="12.0001220703125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8- ¿En qué no se pueden gastar los fondos?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9.9200439453125" w:line="367.8525924682617" w:lineRule="auto"/>
        <w:ind w:left="28.560028076171875" w:right="1.600341796875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a) Gastos en personal (Personal permanente, personal temporario, servicios extraordinarios,  asignaciones familiares, asistencia social al personal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).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4.8675537109375" w:line="367.8525924682617" w:lineRule="auto"/>
        <w:ind w:left="28.32000732421875" w:right="1.119384765625" w:firstLine="7.44003295898437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b) Servicios no personales (Servicios Básicos: energía eléctrica, agua, gas, teléfono, correos,  otros)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2.0672607421875" w:line="240" w:lineRule="auto"/>
        <w:ind w:left="28.3200073242187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c) Bienes de capital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79.9200439453125" w:line="240" w:lineRule="auto"/>
        <w:ind w:left="27.36007690429687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9- ¿Cuál es la documentación necesaria para presentar las acciones?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9.9200439453125" w:line="240" w:lineRule="auto"/>
        <w:ind w:left="29.04006958007812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Completar el formulario de google y adjuntar al mismo: 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9.920654296875" w:line="240" w:lineRule="auto"/>
        <w:ind w:left="38.15994262695312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1- Nota de elevación firmada por el/la coordinador/a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9.9200439453125" w:line="240" w:lineRule="auto"/>
        <w:ind w:left="31.19995117187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2- Formulario completo de la modalidad correspondiente. 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.52001953125" w:line="240" w:lineRule="auto"/>
        <w:ind w:left="29.75997924804687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3- Aval del/de la Decano/a de cada Unidad Académica y/o Instituto. 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2.3199462890625" w:line="368.3359622955322" w:lineRule="auto"/>
        <w:ind w:left="21.840057373046875" w:right="-2.921142578125" w:firstLine="1.439971923828125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4-Para el caso de las acciones de implementación y fortalecimiento a organizaciones sociales  y/o instituciones públicas se deberá adjuntar acuerdo específico, carta de intención o nota  formal de la población con la que se trabajará, organización/es social/es y/o institución/es  involucrada/s, avalando el compromiso de trabajo conjunto en los términos previstos en la  planificación de la PSE.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01.57470703125" w:line="240" w:lineRule="auto"/>
        <w:ind w:left="38.15994262695312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10- ¿Qué acciones no pueden presentarse a este llamado?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79.91943359375" w:line="240" w:lineRule="auto"/>
        <w:ind w:left="38.6401367187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Aquellas que: 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6.71875" w:line="282.8869915008545" w:lineRule="auto"/>
        <w:ind w:left="38.64013671875" w:right="284.959716796875" w:firstLine="4.07989501953125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-Repliquen proyectos, acciones, propuestas, etc que ya tienen financiamiento del Área de  Innovación Social o de la Secretaría de Extensión y Vinculación (Proyectos ML, propuestas  de PSE, Proyectos financiados por el FIE, etc). 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6.832275390625" w:line="281.8869209289551" w:lineRule="auto"/>
        <w:ind w:left="37.920074462890625" w:right="772.2393798828125" w:firstLine="4.79995727539062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-No se presenten en el formato del formulario de presentación requerido y/o por los  canales establecidos.  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7.23388671875" w:line="240" w:lineRule="auto"/>
        <w:ind w:left="42.7200317382812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-No estén en línea con los ejes de las Prácticas Sociales Educativas 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9.119873046875" w:line="240" w:lineRule="auto"/>
        <w:ind w:left="54.9600219726562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11- ¿En qué casos el Programa de PSE podrá solicitar el reintegro de los fondos?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5.9197998046875" w:line="281.88743591308594" w:lineRule="auto"/>
        <w:ind w:left="45.120086669921875" w:right="1105.5999755859375" w:firstLine="12.0001220703125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Los Equipos Coordinadores de las propuestas financiadas en esta convocatoria se  comprometen al reintegro del dinero recibido en los siguientes casos:  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7.232666015625" w:line="240" w:lineRule="auto"/>
        <w:ind w:left="41.75994873046875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● Incumplimiento de objetivos para los que fue otorgado sin una justificación pertinente.  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2.3199462890625" w:line="283.88654708862305" w:lineRule="auto"/>
        <w:ind w:left="28.560028076171875" w:right="324.8004150390625" w:hanging="10.800018310546875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● No realización y/o modificación de las actividades propuestas sin previa notificación y  autorización de la Coordinación.  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6.0333251953125" w:line="283.88654708862305" w:lineRule="auto"/>
        <w:ind w:left="37.920074462890625" w:right="642.080078125" w:hanging="20.160064697265625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● Incumplimiento en la presentación de informes solicitados por la Coordinación del  Programa de Prácticas Sociales Educativas.  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3.6328125" w:line="284.8861026763916" w:lineRule="auto"/>
        <w:ind w:left="0" w:right="140.799560546875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● Aquellos en los que se advierta que se utilizan los fondos para la realización de  actividades que ya tienen financiamiento desde el Área de Innovación Social o desde la  Secretaría. 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4.23370361328125" w:line="284.7860527038574" w:lineRule="auto"/>
        <w:ind w:left="0" w:right="-3.759765625" w:firstLine="68.64013671875"/>
        <w:jc w:val="both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Si se advirtiera alguna problemática en el proyecto relacionada al uso inadecuado de los  fondos, desmembramiento del equipo, graves dificultades en el funcionamiento del grupo,  trato inapropiado con la comunidad, o cualquier otra situación que comprometa la imagen  de la Universidad y/o perjudiquen a la comunidad, la Coordinación del Programa de Prácticas  Sociales Educativas podrá determinar la baja de la propuesta u otras acciones que se evalúen  necesarias, en el marco de la normativa vigente. 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9.44031238555908" w:lineRule="auto"/>
        <w:ind w:left="38.159942626953125" w:right="54.639892578125" w:hanging="20.87982177734375"/>
        <w:jc w:val="left"/>
        <w:rPr>
          <w:rFonts w:ascii="Calibri" w:cs="Calibri" w:eastAsia="Calibri" w:hAnsi="Calibri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9.44031238555908" w:lineRule="auto"/>
        <w:ind w:left="38.159942626953125" w:right="54.639892578125" w:hanging="20.8798217773437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12-Comunicación y difusión de las acciones de PSE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4.552001953125" w:line="370.5185794830322" w:lineRule="auto"/>
        <w:ind w:left="28.560028076171875" w:right="-8.3203125" w:hanging="9.120025634765625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Todas las actividades públicas que se realicen en el marco de la presente convocatoria a  acciones de PSE, deberán hacer explícita referencia al Programa de Prácticas Sociales  Educativas. Cualquier pieza de difusión, comunicación o promoción de las acciones de PSE  deberán incluir el logo del PPSE. 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74.801025390625" w:line="240" w:lineRule="auto"/>
        <w:ind w:left="34.320068359375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Por consultas, comunicarse a: pseuncuyo@gmail.com</w:t>
      </w:r>
    </w:p>
    <w:sectPr>
      <w:headerReference r:id="rId8" w:type="default"/>
      <w:pgSz w:h="16820" w:w="11900" w:orient="portrait"/>
      <w:pgMar w:bottom="1486.0800170898438" w:top="720" w:left="1422.7198791503906" w:right="1376.56005859375" w:header="283.46456692913387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3E">
      <w:pPr>
        <w:spacing w:line="240" w:lineRule="auto"/>
        <w:rPr>
          <w:sz w:val="20"/>
          <w:szCs w:val="20"/>
          <w:vertAlign w:val="superscript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vertAlign w:val="superscript"/>
          <w:rtl w:val="0"/>
        </w:rPr>
        <w:t xml:space="preserve"> </w:t>
      </w:r>
      <w:r w:rsidDel="00000000" w:rsidR="00000000" w:rsidRPr="00000000">
        <w:rPr>
          <w:sz w:val="19.920000076293945"/>
          <w:szCs w:val="19.920000076293945"/>
          <w:rtl w:val="0"/>
        </w:rPr>
        <w:t xml:space="preserve">Ver Ordenanzas N°07 y 75/16 del C.S. </w:t>
      </w:r>
      <w:r w:rsidDel="00000000" w:rsidR="00000000" w:rsidRPr="00000000">
        <w:rPr>
          <w:rtl w:val="0"/>
        </w:rPr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D">
    <w:pPr>
      <w:widowControl w:val="0"/>
      <w:spacing w:line="240" w:lineRule="auto"/>
      <w:jc w:val="center"/>
      <w:rPr/>
    </w:pPr>
    <w:r w:rsidDel="00000000" w:rsidR="00000000" w:rsidRPr="00000000">
      <w:rPr/>
      <w:drawing>
        <wp:inline distB="19050" distT="19050" distL="19050" distR="19050">
          <wp:extent cx="5733288" cy="810768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33288" cy="81076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hyperlink" Target="https://forms.gle/3DHz6wnqHUAhEQhD7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